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03B2" w14:textId="59E854A5" w:rsidR="0025406F" w:rsidRPr="0025406F" w:rsidRDefault="00946FA0" w:rsidP="0025406F">
      <w:pPr>
        <w:rPr>
          <w:b/>
          <w:bCs/>
          <w:sz w:val="32"/>
          <w:szCs w:val="32"/>
          <w:bdr w:val="single" w:sz="4" w:space="0" w:color="auto"/>
        </w:rPr>
      </w:pPr>
      <w:r w:rsidRPr="0025406F">
        <w:rPr>
          <w:rFonts w:hint="eastAsia"/>
          <w:sz w:val="32"/>
          <w:szCs w:val="32"/>
          <w:bdr w:val="single" w:sz="4" w:space="0" w:color="auto"/>
        </w:rPr>
        <w:t>チェックシート</w:t>
      </w:r>
      <w:r w:rsidR="0025406F" w:rsidRPr="0025406F">
        <w:rPr>
          <w:rFonts w:hint="eastAsia"/>
          <w:sz w:val="32"/>
          <w:szCs w:val="32"/>
        </w:rPr>
        <w:t xml:space="preserve">　　</w:t>
      </w:r>
      <w:r w:rsidR="0025406F">
        <w:rPr>
          <w:rFonts w:hint="eastAsia"/>
          <w:sz w:val="32"/>
          <w:szCs w:val="32"/>
        </w:rPr>
        <w:t xml:space="preserve">　　</w:t>
      </w:r>
      <w:r w:rsidR="0025406F" w:rsidRPr="0025406F">
        <w:rPr>
          <w:rFonts w:hint="eastAsia"/>
          <w:b/>
          <w:bCs/>
          <w:sz w:val="32"/>
          <w:szCs w:val="32"/>
        </w:rPr>
        <w:t xml:space="preserve">　～必ずご確認ください～</w:t>
      </w:r>
    </w:p>
    <w:p w14:paraId="714A87E2" w14:textId="1CEBA30D" w:rsidR="00946FA0" w:rsidRPr="0025406F" w:rsidRDefault="00946FA0">
      <w:pPr>
        <w:rPr>
          <w:sz w:val="24"/>
          <w:szCs w:val="24"/>
        </w:rPr>
      </w:pPr>
    </w:p>
    <w:p w14:paraId="16266AE5" w14:textId="43D68FC5" w:rsidR="00B36D53" w:rsidRPr="00B930AD" w:rsidRDefault="001D267A" w:rsidP="00B930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FA0">
        <w:rPr>
          <w:rFonts w:hint="eastAsia"/>
          <w:sz w:val="24"/>
          <w:szCs w:val="24"/>
        </w:rPr>
        <w:t>東伊豆町の住民基本台帳に登録されており、現に東伊豆町内に居住している。</w:t>
      </w:r>
    </w:p>
    <w:p w14:paraId="0E806196" w14:textId="25864728" w:rsidR="00484891" w:rsidRPr="00484891" w:rsidRDefault="001D267A" w:rsidP="0048489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FA0">
        <w:rPr>
          <w:rFonts w:hint="eastAsia"/>
          <w:sz w:val="24"/>
          <w:szCs w:val="24"/>
        </w:rPr>
        <w:t>申請者</w:t>
      </w:r>
      <w:r w:rsidR="00C250C3">
        <w:rPr>
          <w:rFonts w:hint="eastAsia"/>
          <w:sz w:val="24"/>
          <w:szCs w:val="24"/>
        </w:rPr>
        <w:t>及び</w:t>
      </w:r>
      <w:r w:rsidR="00946FA0">
        <w:rPr>
          <w:rFonts w:hint="eastAsia"/>
          <w:sz w:val="24"/>
          <w:szCs w:val="24"/>
        </w:rPr>
        <w:t>申請者の属する世帯員が下記の町税等を滞納していない。</w:t>
      </w:r>
    </w:p>
    <w:p w14:paraId="594F64A7" w14:textId="77777777" w:rsidR="001D267A" w:rsidRDefault="00946FA0" w:rsidP="001D267A">
      <w:pPr>
        <w:pStyle w:val="a3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町県民税、軽自動車税、固定資産税、国民健康保険料・後期高齢者保険料・介護保険料、</w:t>
      </w:r>
    </w:p>
    <w:p w14:paraId="5464046F" w14:textId="4F7C22C7" w:rsidR="00B36D53" w:rsidRPr="00B930AD" w:rsidRDefault="00946FA0" w:rsidP="00B930AD">
      <w:pPr>
        <w:pStyle w:val="a3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水道料</w:t>
      </w:r>
    </w:p>
    <w:p w14:paraId="6B4A65D0" w14:textId="3D494BB7" w:rsidR="00B36D53" w:rsidRPr="00B930AD" w:rsidRDefault="00946FA0" w:rsidP="00946FA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D267A">
        <w:rPr>
          <w:rFonts w:hint="eastAsia"/>
          <w:sz w:val="24"/>
          <w:szCs w:val="24"/>
        </w:rPr>
        <w:t>この要綱以外の補聴器購入費等の助成を</w:t>
      </w:r>
      <w:r w:rsidR="004B5FA0">
        <w:rPr>
          <w:rFonts w:hint="eastAsia"/>
          <w:sz w:val="24"/>
          <w:szCs w:val="24"/>
        </w:rPr>
        <w:t>受けて</w:t>
      </w:r>
      <w:r w:rsidRPr="001D267A">
        <w:rPr>
          <w:rFonts w:hint="eastAsia"/>
          <w:sz w:val="24"/>
          <w:szCs w:val="24"/>
        </w:rPr>
        <w:t>いない。</w:t>
      </w:r>
    </w:p>
    <w:p w14:paraId="0E07F793" w14:textId="6B733998" w:rsidR="00B36D53" w:rsidRPr="00B930AD" w:rsidRDefault="00946FA0" w:rsidP="00946FA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D267A">
        <w:rPr>
          <w:rFonts w:hint="eastAsia"/>
          <w:sz w:val="24"/>
          <w:szCs w:val="24"/>
        </w:rPr>
        <w:t>過去にこの要綱に基づく助成金の交付を受けていない。</w:t>
      </w:r>
    </w:p>
    <w:p w14:paraId="4A7F094E" w14:textId="2C796319" w:rsidR="005D3078" w:rsidRDefault="00946FA0" w:rsidP="0048489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D267A">
        <w:rPr>
          <w:rFonts w:hint="eastAsia"/>
          <w:sz w:val="24"/>
          <w:szCs w:val="24"/>
        </w:rPr>
        <w:t>耳鼻咽</w:t>
      </w:r>
      <w:r w:rsidR="00B27BF9">
        <w:rPr>
          <w:rFonts w:hint="eastAsia"/>
          <w:sz w:val="24"/>
          <w:szCs w:val="24"/>
        </w:rPr>
        <w:t>喉</w:t>
      </w:r>
      <w:r w:rsidRPr="001D267A">
        <w:rPr>
          <w:rFonts w:hint="eastAsia"/>
          <w:sz w:val="24"/>
          <w:szCs w:val="24"/>
        </w:rPr>
        <w:t>科医師から補聴器を使用する必要があると診断</w:t>
      </w:r>
      <w:r w:rsidR="00484891">
        <w:rPr>
          <w:rFonts w:hint="eastAsia"/>
          <w:sz w:val="24"/>
          <w:szCs w:val="24"/>
        </w:rPr>
        <w:t>を受け</w:t>
      </w:r>
      <w:r w:rsidR="005D3078">
        <w:rPr>
          <w:rFonts w:hint="eastAsia"/>
          <w:sz w:val="24"/>
          <w:szCs w:val="24"/>
        </w:rPr>
        <w:t>改善が見込まれる</w:t>
      </w:r>
    </w:p>
    <w:p w14:paraId="505F83BE" w14:textId="3733EFCB" w:rsidR="00B36D53" w:rsidRPr="005D3078" w:rsidRDefault="00484891" w:rsidP="005D3078">
      <w:pPr>
        <w:pStyle w:val="a3"/>
        <w:ind w:leftChars="0" w:left="50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場合は、「補聴器」</w:t>
      </w:r>
      <w:r w:rsidRPr="005D3078">
        <w:rPr>
          <w:rFonts w:hint="eastAsia"/>
          <w:sz w:val="24"/>
          <w:szCs w:val="24"/>
        </w:rPr>
        <w:t>を購入する。</w:t>
      </w:r>
      <w:r w:rsidR="00946FA0" w:rsidRPr="005D3078">
        <w:rPr>
          <w:rFonts w:hint="eastAsia"/>
          <w:sz w:val="24"/>
          <w:szCs w:val="24"/>
        </w:rPr>
        <w:t>（</w:t>
      </w:r>
      <w:r w:rsidRPr="005D3078">
        <w:rPr>
          <w:rFonts w:hint="eastAsia"/>
          <w:sz w:val="24"/>
          <w:szCs w:val="24"/>
        </w:rPr>
        <w:t>診断に係る</w:t>
      </w:r>
      <w:r w:rsidR="00946FA0" w:rsidRPr="005D3078">
        <w:rPr>
          <w:rFonts w:hint="eastAsia"/>
          <w:sz w:val="24"/>
          <w:szCs w:val="24"/>
        </w:rPr>
        <w:t>文書料</w:t>
      </w:r>
      <w:r w:rsidR="00B27BF9">
        <w:rPr>
          <w:rFonts w:hint="eastAsia"/>
          <w:sz w:val="24"/>
          <w:szCs w:val="24"/>
        </w:rPr>
        <w:t>・診断料</w:t>
      </w:r>
      <w:r w:rsidR="00946FA0" w:rsidRPr="005D3078">
        <w:rPr>
          <w:rFonts w:hint="eastAsia"/>
          <w:sz w:val="24"/>
          <w:szCs w:val="24"/>
        </w:rPr>
        <w:t>はご本人負担となります）</w:t>
      </w:r>
    </w:p>
    <w:p w14:paraId="3163B21C" w14:textId="0272815F" w:rsidR="00946FA0" w:rsidRPr="00B930AD" w:rsidRDefault="00946FA0" w:rsidP="00946FA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D267A">
        <w:rPr>
          <w:rFonts w:hint="eastAsia"/>
          <w:sz w:val="24"/>
          <w:szCs w:val="24"/>
        </w:rPr>
        <w:t>購入するのは「補聴器」である。</w:t>
      </w:r>
    </w:p>
    <w:p w14:paraId="1D355083" w14:textId="7FC58C58" w:rsidR="00B36D53" w:rsidRDefault="00B36D53" w:rsidP="00946FA0">
      <w:pPr>
        <w:rPr>
          <w:sz w:val="24"/>
          <w:szCs w:val="24"/>
        </w:rPr>
      </w:pPr>
    </w:p>
    <w:p w14:paraId="58A618FC" w14:textId="573F816E" w:rsidR="00B930AD" w:rsidRPr="00B930AD" w:rsidRDefault="00B930AD" w:rsidP="00B930AD">
      <w:pPr>
        <w:ind w:firstLineChars="100" w:firstLine="320"/>
        <w:rPr>
          <w:sz w:val="32"/>
          <w:szCs w:val="32"/>
        </w:rPr>
      </w:pPr>
      <w:r w:rsidRPr="00B930AD">
        <w:rPr>
          <w:rFonts w:hint="eastAsia"/>
          <w:sz w:val="32"/>
          <w:szCs w:val="32"/>
        </w:rPr>
        <w:t>すべてにチェックが入った方</w:t>
      </w:r>
      <w:r w:rsidR="00484891">
        <w:rPr>
          <w:rFonts w:hint="eastAsia"/>
          <w:sz w:val="32"/>
          <w:szCs w:val="32"/>
        </w:rPr>
        <w:t>が</w:t>
      </w:r>
      <w:r w:rsidRPr="00B930AD">
        <w:rPr>
          <w:rFonts w:hint="eastAsia"/>
          <w:sz w:val="32"/>
          <w:szCs w:val="32"/>
        </w:rPr>
        <w:t>、助成の対象となります</w:t>
      </w:r>
      <w:r w:rsidR="0025406F">
        <w:rPr>
          <w:rFonts w:hint="eastAsia"/>
          <w:sz w:val="32"/>
          <w:szCs w:val="32"/>
        </w:rPr>
        <w:t>。</w:t>
      </w:r>
    </w:p>
    <w:sectPr w:rsidR="00B930AD" w:rsidRPr="00B930AD" w:rsidSect="00B36D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4B7"/>
    <w:multiLevelType w:val="hybridMultilevel"/>
    <w:tmpl w:val="71C03EF0"/>
    <w:lvl w:ilvl="0" w:tplc="094E5A6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0"/>
    <w:rsid w:val="001D267A"/>
    <w:rsid w:val="002170A7"/>
    <w:rsid w:val="0025406F"/>
    <w:rsid w:val="002C6BD7"/>
    <w:rsid w:val="00484891"/>
    <w:rsid w:val="004B5FA0"/>
    <w:rsid w:val="005D3078"/>
    <w:rsid w:val="00946FA0"/>
    <w:rsid w:val="00A419DA"/>
    <w:rsid w:val="00B27BF9"/>
    <w:rsid w:val="00B36D53"/>
    <w:rsid w:val="00B930AD"/>
    <w:rsid w:val="00C250C3"/>
    <w:rsid w:val="00D836CB"/>
    <w:rsid w:val="00D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02A69"/>
  <w15:chartTrackingRefBased/>
  <w15:docId w15:val="{01DE0A36-8A68-44B9-8FBE-610D1007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鳥澤　章子</dc:creator>
  <cp:keywords/>
  <dc:description/>
  <cp:lastModifiedBy>鳥澤　章子</cp:lastModifiedBy>
  <cp:revision>13</cp:revision>
  <cp:lastPrinted>2024-03-26T11:45:00Z</cp:lastPrinted>
  <dcterms:created xsi:type="dcterms:W3CDTF">2024-03-18T07:06:00Z</dcterms:created>
  <dcterms:modified xsi:type="dcterms:W3CDTF">2024-03-29T07:09:00Z</dcterms:modified>
</cp:coreProperties>
</file>